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>四川蜀之珂黛贸易有限公司16所小学校开业庆典活动项目</w:t>
      </w:r>
      <w:bookmarkEnd w:id="0"/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JC-22C1104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265D99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6F4E40D0"/>
    <w:rsid w:val="731E2BC7"/>
    <w:rsid w:val="734737A0"/>
    <w:rsid w:val="73CB617F"/>
    <w:rsid w:val="750820FD"/>
    <w:rsid w:val="75C2137B"/>
    <w:rsid w:val="78DB5727"/>
    <w:rsid w:val="7B4B330A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519</Characters>
  <Lines>7</Lines>
  <Paragraphs>2</Paragraphs>
  <TotalTime>3</TotalTime>
  <ScaleCrop>false</ScaleCrop>
  <LinksUpToDate>false</LinksUpToDate>
  <CharactersWithSpaces>605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2022-11-07T10:19:28Z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F398AEAFC2A847AD93D6B6982ABDBD0C</vt:lpwstr>
  </property>
</Properties>
</file>